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AE59" w14:textId="77777777" w:rsidR="00D80CFB" w:rsidRPr="00AB1591" w:rsidRDefault="00D80CFB" w:rsidP="00AB15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591">
        <w:rPr>
          <w:rFonts w:ascii="Times New Roman" w:hAnsi="Times New Roman" w:cs="Times New Roman"/>
          <w:b/>
          <w:bCs/>
          <w:sz w:val="24"/>
          <w:szCs w:val="24"/>
        </w:rPr>
        <w:t>Sprječavanje sukoba interesa i korupcije u području javne nabave</w:t>
      </w:r>
    </w:p>
    <w:p w14:paraId="49213D06" w14:textId="77777777" w:rsidR="00AB1591" w:rsidRDefault="00AB1591" w:rsidP="00AB15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B5E60" w14:textId="6F847FA1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 xml:space="preserve">Sukladno članku 80. stavku 2. točki 1. Zakona o javnoj nabavi („Narodne novine“ broj 120/16) </w:t>
      </w:r>
    </w:p>
    <w:p w14:paraId="54E0851B" w14:textId="77777777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 xml:space="preserve">Ustanova za istraživanje i širenje znanja u području prehrane i zdravlja CEKOM 3LJ kao </w:t>
      </w:r>
    </w:p>
    <w:p w14:paraId="445F3CCB" w14:textId="2ECC1E73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 xml:space="preserve">obveznik primjene Zakona o javnoj nabavi objavljuje da </w:t>
      </w:r>
      <w:r w:rsidRPr="00AB1591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B1591">
        <w:rPr>
          <w:rFonts w:ascii="Times New Roman" w:hAnsi="Times New Roman" w:cs="Times New Roman"/>
          <w:sz w:val="24"/>
          <w:szCs w:val="24"/>
        </w:rPr>
        <w:t xml:space="preserve"> sa slijedećim gospodarskim </w:t>
      </w:r>
    </w:p>
    <w:p w14:paraId="14AC0560" w14:textId="77777777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>subjektima:</w:t>
      </w:r>
    </w:p>
    <w:p w14:paraId="2656EE3F" w14:textId="77777777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 xml:space="preserve">- MONETA, obrt za knjigovodstvo, </w:t>
      </w:r>
      <w:proofErr w:type="spellStart"/>
      <w:r w:rsidRPr="00AB1591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AB1591">
        <w:rPr>
          <w:rFonts w:ascii="Times New Roman" w:hAnsi="Times New Roman" w:cs="Times New Roman"/>
          <w:sz w:val="24"/>
          <w:szCs w:val="24"/>
        </w:rPr>
        <w:t xml:space="preserve">. Anita Čović-Pavišić, Kralja Tomislava 1, 21240 </w:t>
      </w:r>
    </w:p>
    <w:p w14:paraId="6FFEAD77" w14:textId="77777777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>Trilj, OIB: 33530772272</w:t>
      </w:r>
    </w:p>
    <w:p w14:paraId="1851B27B" w14:textId="77777777" w:rsidR="00D80CFB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sz w:val="24"/>
          <w:szCs w:val="24"/>
        </w:rPr>
        <w:t xml:space="preserve">- NULTA TOČKA </w:t>
      </w:r>
      <w:proofErr w:type="spellStart"/>
      <w:r w:rsidRPr="00AB1591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AB1591">
        <w:rPr>
          <w:rFonts w:ascii="Times New Roman" w:hAnsi="Times New Roman" w:cs="Times New Roman"/>
          <w:sz w:val="24"/>
          <w:szCs w:val="24"/>
        </w:rPr>
        <w:t>. za usluge, Kralja Tomislava 1, 21240 Trilj, OIB: 33811699140</w:t>
      </w:r>
    </w:p>
    <w:p w14:paraId="2B2B69F7" w14:textId="53E2E7CD" w:rsidR="00E7525A" w:rsidRPr="00AB1591" w:rsidRDefault="00D80CFB" w:rsidP="00AB1591">
      <w:pPr>
        <w:jc w:val="both"/>
        <w:rPr>
          <w:rFonts w:ascii="Times New Roman" w:hAnsi="Times New Roman" w:cs="Times New Roman"/>
          <w:sz w:val="24"/>
          <w:szCs w:val="24"/>
        </w:rPr>
      </w:pPr>
      <w:r w:rsidRPr="00AB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Naručitelj u sukobu interesa </w:t>
      </w:r>
      <w:r w:rsidRPr="00AB1591">
        <w:rPr>
          <w:rFonts w:ascii="Times New Roman" w:hAnsi="Times New Roman" w:cs="Times New Roman"/>
          <w:sz w:val="24"/>
          <w:szCs w:val="24"/>
        </w:rPr>
        <w:t>sukladno članku 76. – 77. Zakona o javnoj nabavi</w:t>
      </w:r>
      <w:r w:rsidR="00AB1591">
        <w:rPr>
          <w:rFonts w:ascii="Times New Roman" w:hAnsi="Times New Roman" w:cs="Times New Roman"/>
          <w:sz w:val="24"/>
          <w:szCs w:val="24"/>
        </w:rPr>
        <w:t>.</w:t>
      </w:r>
    </w:p>
    <w:sectPr w:rsidR="00E7525A" w:rsidRPr="00AB1591" w:rsidSect="00D80C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FB"/>
    <w:rsid w:val="00AB1591"/>
    <w:rsid w:val="00D04DFE"/>
    <w:rsid w:val="00D80CFB"/>
    <w:rsid w:val="00E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8CD7"/>
  <w15:chartTrackingRefBased/>
  <w15:docId w15:val="{638C07B1-5EE5-4027-B596-FA77489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Bošnjak</dc:creator>
  <cp:keywords/>
  <dc:description/>
  <cp:lastModifiedBy>Agata Bošnjak</cp:lastModifiedBy>
  <cp:revision>2</cp:revision>
  <dcterms:created xsi:type="dcterms:W3CDTF">2023-08-30T11:38:00Z</dcterms:created>
  <dcterms:modified xsi:type="dcterms:W3CDTF">2023-08-30T11:38:00Z</dcterms:modified>
</cp:coreProperties>
</file>